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05972" w:rsidRPr="00F05972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01:08:1001001:513 по ул. Верещагина, 199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5972" w:rsidRPr="00F0597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01:08:1001001:513 по ул. Верещагина, 199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</w:t>
      </w:r>
      <w:r w:rsidR="00F05972">
        <w:rPr>
          <w:rFonts w:ascii="Times New Roman" w:hAnsi="Times New Roman"/>
          <w:color w:val="000000"/>
          <w:sz w:val="28"/>
          <w:szCs w:val="28"/>
        </w:rPr>
        <w:t>97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5972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05972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05972" w:rsidRPr="00F0597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01:08:1001001:513 по </w:t>
      </w:r>
      <w:r w:rsidR="00F0597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F05972" w:rsidRPr="00F05972">
        <w:rPr>
          <w:rFonts w:ascii="Times New Roman" w:hAnsi="Times New Roman"/>
          <w:color w:val="000000"/>
          <w:sz w:val="28"/>
          <w:szCs w:val="28"/>
        </w:rPr>
        <w:t>ул. Верещагина, 199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5972">
        <w:rPr>
          <w:rFonts w:ascii="Times New Roman" w:hAnsi="Times New Roman"/>
          <w:color w:val="000000"/>
          <w:sz w:val="28"/>
          <w:szCs w:val="28"/>
        </w:rPr>
        <w:t>11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F05972" w:rsidRDefault="00B828FA" w:rsidP="00F0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F05972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97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Сердюковой Инне Данииловне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01:08:1001001:513, площадью 810 кв. м,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F05972">
        <w:rPr>
          <w:rFonts w:ascii="Times New Roman" w:hAnsi="Times New Roman"/>
          <w:bCs/>
          <w:color w:val="000000"/>
          <w:sz w:val="28"/>
          <w:szCs w:val="28"/>
        </w:rPr>
        <w:t xml:space="preserve">ул. Верещагина, 199 ст. Ханской по границе земельного участка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Pr="00F05972">
        <w:rPr>
          <w:rFonts w:ascii="Times New Roman" w:hAnsi="Times New Roman"/>
          <w:bCs/>
          <w:color w:val="000000"/>
          <w:sz w:val="28"/>
          <w:szCs w:val="28"/>
        </w:rPr>
        <w:t xml:space="preserve">ул. Верещагина, 199А ст. Ханской и на расстоянии 3 м от красной линии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Pr="00F05972">
        <w:rPr>
          <w:rFonts w:ascii="Times New Roman" w:hAnsi="Times New Roman"/>
          <w:bCs/>
          <w:color w:val="000000"/>
          <w:sz w:val="28"/>
          <w:szCs w:val="28"/>
        </w:rPr>
        <w:t>ул. Верещагина ст. Ханской.</w:t>
      </w:r>
    </w:p>
    <w:p w:rsidR="00951C1E" w:rsidRPr="00FB7EA6" w:rsidRDefault="00951C1E" w:rsidP="00F05972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872ADF" w:rsidP="00F05972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059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F05972">
      <w:pgSz w:w="11906" w:h="16838"/>
      <w:pgMar w:top="284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28" w:rsidRDefault="00D50828">
      <w:pPr>
        <w:spacing w:line="240" w:lineRule="auto"/>
      </w:pPr>
      <w:r>
        <w:separator/>
      </w:r>
    </w:p>
  </w:endnote>
  <w:endnote w:type="continuationSeparator" w:id="0">
    <w:p w:rsidR="00D50828" w:rsidRDefault="00D50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28" w:rsidRDefault="00D50828">
      <w:pPr>
        <w:spacing w:after="0" w:line="240" w:lineRule="auto"/>
      </w:pPr>
      <w:r>
        <w:separator/>
      </w:r>
    </w:p>
  </w:footnote>
  <w:footnote w:type="continuationSeparator" w:id="0">
    <w:p w:rsidR="00D50828" w:rsidRDefault="00D50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0828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5972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2022-06-29T11:06:00Z</cp:lastPrinted>
  <dcterms:created xsi:type="dcterms:W3CDTF">2022-05-26T14:02:00Z</dcterms:created>
  <dcterms:modified xsi:type="dcterms:W3CDTF">2022-10-14T12:31:00Z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